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A" w:rsidRDefault="00ED79AA">
      <w:pPr>
        <w:rPr>
          <w:rStyle w:val="a3"/>
        </w:rPr>
      </w:pPr>
      <w:r>
        <w:rPr>
          <w:rStyle w:val="a3"/>
        </w:rPr>
        <w:t>Подробнее о порядке приёма в первый класс Вы можете ознакомиться на сайтах: выбранной Вами школы, территориальных управлений министерства образования и науки Самарской области (</w:t>
      </w:r>
      <w:hyperlink r:id="rId5" w:history="1">
        <w:r>
          <w:rPr>
            <w:rStyle w:val="a3"/>
            <w:color w:val="0000FF"/>
            <w:u w:val="single"/>
          </w:rPr>
          <w:t>http://www.educat.samregion.ru/</w:t>
        </w:r>
      </w:hyperlink>
      <w:r>
        <w:rPr>
          <w:rStyle w:val="a3"/>
        </w:rPr>
        <w:t xml:space="preserve">), </w:t>
      </w:r>
    </w:p>
    <w:p w:rsidR="00ED79AA" w:rsidRDefault="00ED79AA">
      <w:proofErr w:type="gramStart"/>
      <w:r>
        <w:rPr>
          <w:rStyle w:val="a3"/>
        </w:rPr>
        <w:t xml:space="preserve">департаментах образования </w:t>
      </w:r>
      <w:proofErr w:type="spellStart"/>
      <w:r>
        <w:rPr>
          <w:rStyle w:val="a3"/>
        </w:rPr>
        <w:t>г.о</w:t>
      </w:r>
      <w:proofErr w:type="spellEnd"/>
      <w:r>
        <w:rPr>
          <w:rStyle w:val="a3"/>
        </w:rPr>
        <w:t>. Самара (</w:t>
      </w:r>
      <w:hyperlink r:id="rId6" w:history="1">
        <w:r>
          <w:rPr>
            <w:rStyle w:val="a3"/>
            <w:color w:val="0000FF"/>
            <w:u w:val="single"/>
          </w:rPr>
          <w:t>http://samadm.ru/city_life/obrazovanie/the_department_of_education/</w:t>
        </w:r>
      </w:hyperlink>
      <w:r>
        <w:rPr>
          <w:rStyle w:val="a3"/>
        </w:rPr>
        <w:t xml:space="preserve">) и </w:t>
      </w:r>
      <w:proofErr w:type="spellStart"/>
      <w:r>
        <w:rPr>
          <w:rStyle w:val="a3"/>
        </w:rPr>
        <w:t>г.о</w:t>
      </w:r>
      <w:proofErr w:type="spellEnd"/>
      <w:r>
        <w:rPr>
          <w:rStyle w:val="a3"/>
        </w:rPr>
        <w:t>. Тольятти (</w:t>
      </w:r>
      <w:hyperlink r:id="rId7" w:history="1">
        <w:r>
          <w:rPr>
            <w:rStyle w:val="a3"/>
            <w:color w:val="0000FF"/>
            <w:u w:val="single"/>
          </w:rPr>
          <w:t>http://www.do.tgl.ru/?do=static&amp;page=1klass /</w:t>
        </w:r>
      </w:hyperlink>
      <w:r>
        <w:rPr>
          <w:rStyle w:val="a3"/>
        </w:rPr>
        <w:t>).</w:t>
      </w:r>
      <w:proofErr w:type="gramEnd"/>
    </w:p>
    <w:p w:rsidR="00ED79AA" w:rsidRDefault="00ED79AA" w:rsidP="00ED79AA">
      <w:pPr>
        <w:pStyle w:val="a4"/>
        <w:jc w:val="center"/>
      </w:pPr>
      <w:bookmarkStart w:id="0" w:name="_GoBack"/>
      <w:bookmarkEnd w:id="0"/>
      <w:r>
        <w:rPr>
          <w:rStyle w:val="a5"/>
        </w:rPr>
        <w:t>Для зачисления детей в 1 класс.</w:t>
      </w:r>
    </w:p>
    <w:p w:rsidR="00ED79AA" w:rsidRDefault="00ED79AA" w:rsidP="00ED79AA">
      <w:pPr>
        <w:pStyle w:val="a4"/>
      </w:pPr>
      <w:r>
        <w:rPr>
          <w:rStyle w:val="a5"/>
        </w:rPr>
        <w:t>На 1 сентября 2021 года ребёнку должно быть не менее 6 лет 6 месяцев.</w:t>
      </w:r>
    </w:p>
    <w:p w:rsidR="00ED79AA" w:rsidRDefault="00ED79AA" w:rsidP="00ED79AA">
      <w:pPr>
        <w:pStyle w:val="a4"/>
      </w:pPr>
      <w:r>
        <w:t>Для того</w:t>
      </w:r>
      <w:proofErr w:type="gramStart"/>
      <w:r>
        <w:t>,</w:t>
      </w:r>
      <w:proofErr w:type="gramEnd"/>
      <w:r>
        <w:t xml:space="preserve"> чтобы зарегистрировать ребенка в 1 класс необходимо пройти регистрацию в ЕСИА. Пройти процедуру личной регистрации можно на сайте </w:t>
      </w:r>
      <w:hyperlink r:id="rId8" w:history="1">
        <w:r>
          <w:rPr>
            <w:rStyle w:val="a6"/>
          </w:rPr>
          <w:t>https://gosuslugi.ru</w:t>
        </w:r>
      </w:hyperlink>
      <w:r>
        <w:t xml:space="preserve"> или </w:t>
      </w:r>
      <w:hyperlink r:id="rId9" w:history="1">
        <w:r>
          <w:rPr>
            <w:rStyle w:val="a6"/>
          </w:rPr>
          <w:t>https://esia.gosuslugi.ru/registration/</w:t>
        </w:r>
      </w:hyperlink>
      <w:r>
        <w:t xml:space="preserve"> с использованием своего номера СНИЛС и получить </w:t>
      </w:r>
      <w:r>
        <w:rPr>
          <w:rStyle w:val="a5"/>
        </w:rPr>
        <w:t>подтвержденную</w:t>
      </w:r>
      <w:r>
        <w:t xml:space="preserve"> учетную запись в ЕСИА. Подробнее с процедурой регистрации можно ознакомиться, перейдя по ссылке - </w:t>
      </w:r>
      <w:hyperlink r:id="rId10" w:history="1">
        <w:r>
          <w:rPr>
            <w:rStyle w:val="a6"/>
          </w:rPr>
          <w:t>http://vsegosuslugi.ru/registraciya-na-saite-gosuslugi/</w:t>
        </w:r>
      </w:hyperlink>
    </w:p>
    <w:p w:rsidR="00ED79AA" w:rsidRDefault="00ED79AA" w:rsidP="00ED79AA">
      <w:pPr>
        <w:pStyle w:val="a4"/>
        <w:jc w:val="both"/>
      </w:pPr>
      <w:r>
        <w:t xml:space="preserve">Для регистрации заявления через «Портал образовательных услуг Самарской области» (самостоятельно) предварительно </w:t>
      </w:r>
      <w:r>
        <w:rPr>
          <w:rStyle w:val="a5"/>
        </w:rPr>
        <w:t>получить учетную запись ЕСИА</w:t>
      </w:r>
      <w:r>
        <w:t xml:space="preserve"> (портал </w:t>
      </w:r>
      <w:proofErr w:type="spellStart"/>
      <w:r>
        <w:t>госуслуг</w:t>
      </w:r>
      <w:proofErr w:type="spellEnd"/>
      <w:r>
        <w:t>).</w:t>
      </w:r>
    </w:p>
    <w:p w:rsidR="00ED79AA" w:rsidRDefault="00ED79AA" w:rsidP="00ED79AA">
      <w:pPr>
        <w:pStyle w:val="a4"/>
      </w:pPr>
      <w:r>
        <w:t>Для того</w:t>
      </w:r>
      <w:proofErr w:type="gramStart"/>
      <w:r>
        <w:t>,</w:t>
      </w:r>
      <w:proofErr w:type="gramEnd"/>
      <w:r>
        <w:t xml:space="preserve"> чтобы получить учетную запись необходимо ознакомится с Инструкцией «О регистрации в ЕСИА»</w:t>
      </w:r>
    </w:p>
    <w:p w:rsidR="00ED79AA" w:rsidRDefault="00717059" w:rsidP="00ED79AA">
      <w:pPr>
        <w:pStyle w:val="a4"/>
      </w:pPr>
      <w:hyperlink r:id="rId11" w:history="1">
        <w:r w:rsidR="00ED79AA">
          <w:rPr>
            <w:rStyle w:val="a6"/>
          </w:rPr>
          <w:t>Инструкция "О регистрации в ЕСИА"</w:t>
        </w:r>
      </w:hyperlink>
    </w:p>
    <w:p w:rsidR="00ED79AA" w:rsidRDefault="00ED79AA" w:rsidP="00ED79AA">
      <w:pPr>
        <w:pStyle w:val="a4"/>
      </w:pPr>
      <w:r>
        <w:t xml:space="preserve">Также возможна регистрация пользователя при личном обращении в </w:t>
      </w:r>
      <w:r>
        <w:rPr>
          <w:rStyle w:val="a5"/>
        </w:rPr>
        <w:t>МФЦ</w:t>
      </w:r>
      <w:r>
        <w:t xml:space="preserve"> – в этом случае будет сразу создана Подтверждающая учетная запись.</w:t>
      </w:r>
    </w:p>
    <w:p w:rsidR="00ED79AA" w:rsidRDefault="00ED79AA" w:rsidP="00ED79AA">
      <w:pPr>
        <w:pStyle w:val="a4"/>
      </w:pPr>
      <w:r>
        <w:t>Для получения учетной записи необходимы следующие документы: СНИЛС и паспорт.</w:t>
      </w:r>
    </w:p>
    <w:p w:rsidR="00ED79AA" w:rsidRDefault="00ED79AA" w:rsidP="00ED79AA">
      <w:pPr>
        <w:pStyle w:val="a4"/>
      </w:pPr>
      <w:r>
        <w:t> </w:t>
      </w:r>
    </w:p>
    <w:p w:rsidR="00AA06ED" w:rsidRPr="00ED79AA" w:rsidRDefault="00AA06ED" w:rsidP="00ED79AA"/>
    <w:sectPr w:rsidR="00AA06ED" w:rsidRPr="00ED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DA"/>
    <w:rsid w:val="001762DA"/>
    <w:rsid w:val="004703FE"/>
    <w:rsid w:val="00717059"/>
    <w:rsid w:val="00AA06ED"/>
    <w:rsid w:val="00E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9AA"/>
    <w:rPr>
      <w:i/>
      <w:iCs/>
    </w:rPr>
  </w:style>
  <w:style w:type="paragraph" w:styleId="a4">
    <w:name w:val="Normal (Web)"/>
    <w:basedOn w:val="a"/>
    <w:uiPriority w:val="99"/>
    <w:semiHidden/>
    <w:unhideWhenUsed/>
    <w:rsid w:val="00ED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9AA"/>
    <w:rPr>
      <w:b/>
      <w:bCs/>
    </w:rPr>
  </w:style>
  <w:style w:type="character" w:styleId="a6">
    <w:name w:val="Hyperlink"/>
    <w:basedOn w:val="a0"/>
    <w:uiPriority w:val="99"/>
    <w:semiHidden/>
    <w:unhideWhenUsed/>
    <w:rsid w:val="00ED7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9AA"/>
    <w:rPr>
      <w:i/>
      <w:iCs/>
    </w:rPr>
  </w:style>
  <w:style w:type="paragraph" w:styleId="a4">
    <w:name w:val="Normal (Web)"/>
    <w:basedOn w:val="a"/>
    <w:uiPriority w:val="99"/>
    <w:semiHidden/>
    <w:unhideWhenUsed/>
    <w:rsid w:val="00ED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9AA"/>
    <w:rPr>
      <w:b/>
      <w:bCs/>
    </w:rPr>
  </w:style>
  <w:style w:type="character" w:styleId="a6">
    <w:name w:val="Hyperlink"/>
    <w:basedOn w:val="a0"/>
    <w:uiPriority w:val="99"/>
    <w:semiHidden/>
    <w:unhideWhenUsed/>
    <w:rsid w:val="00ED7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.tgl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madm.ru/city_life/obrazovanie/the_department_of_education/" TargetMode="External"/><Relationship Id="rId11" Type="http://schemas.openxmlformats.org/officeDocument/2006/relationships/hyperlink" Target="http://www.mikuchkino-schol.minobr63.ru/wp-content/uploads/2016/12/255-Prilozhenie-Instruktsiya-O-registratsii-v-ESIA.pdf" TargetMode="External"/><Relationship Id="rId5" Type="http://schemas.openxmlformats.org/officeDocument/2006/relationships/hyperlink" Target="http://www.educat.samregion.ru/" TargetMode="External"/><Relationship Id="rId10" Type="http://schemas.openxmlformats.org/officeDocument/2006/relationships/hyperlink" Target="http://vsegosuslugi.ru/registraciya-na-saite-gosuslu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registration/" TargetMode="Externa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2021-03-23T06:05:00Z</dcterms:created>
  <dcterms:modified xsi:type="dcterms:W3CDTF">2021-03-23T06:26:00Z</dcterms:modified>
</cp:coreProperties>
</file>